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BF" w:rsidRDefault="00B158BF" w:rsidP="00B158BF">
      <w:pPr>
        <w:jc w:val="center"/>
        <w:rPr>
          <w:b/>
          <w:sz w:val="28"/>
          <w:szCs w:val="28"/>
          <w:lang w:eastAsia="en-US"/>
        </w:rPr>
      </w:pPr>
      <w:r>
        <w:rPr>
          <w:b/>
          <w:sz w:val="28"/>
          <w:szCs w:val="28"/>
          <w:lang w:eastAsia="en-US"/>
        </w:rPr>
        <w:t>РЕШЕНИЕ</w:t>
      </w:r>
    </w:p>
    <w:p w:rsidR="00B158BF" w:rsidRDefault="00B158BF" w:rsidP="00B158BF">
      <w:pPr>
        <w:jc w:val="center"/>
        <w:rPr>
          <w:b/>
          <w:sz w:val="28"/>
          <w:szCs w:val="28"/>
          <w:lang w:eastAsia="en-US"/>
        </w:rPr>
      </w:pPr>
      <w:r>
        <w:rPr>
          <w:b/>
          <w:sz w:val="28"/>
          <w:szCs w:val="28"/>
          <w:lang w:eastAsia="en-US"/>
        </w:rPr>
        <w:t>Думы Соликамского городского округа</w:t>
      </w:r>
    </w:p>
    <w:p w:rsidR="00B158BF" w:rsidRDefault="00B158BF" w:rsidP="00B158BF">
      <w:pPr>
        <w:jc w:val="center"/>
        <w:rPr>
          <w:b/>
          <w:sz w:val="28"/>
          <w:szCs w:val="28"/>
          <w:lang w:eastAsia="en-US"/>
        </w:rPr>
      </w:pPr>
    </w:p>
    <w:p w:rsidR="00B158BF" w:rsidRDefault="00B158BF" w:rsidP="00B158BF">
      <w:pPr>
        <w:jc w:val="center"/>
        <w:rPr>
          <w:b/>
          <w:sz w:val="28"/>
          <w:szCs w:val="28"/>
          <w:lang w:eastAsia="en-US"/>
        </w:rPr>
      </w:pPr>
      <w:r>
        <w:rPr>
          <w:b/>
          <w:sz w:val="28"/>
          <w:szCs w:val="28"/>
          <w:lang w:eastAsia="en-US"/>
        </w:rPr>
        <w:t>от 31.05.2023 № 281</w:t>
      </w:r>
    </w:p>
    <w:p w:rsidR="005E1817" w:rsidRDefault="005E1817" w:rsidP="009E1837">
      <w:pPr>
        <w:jc w:val="both"/>
        <w:rPr>
          <w:b/>
          <w:sz w:val="28"/>
          <w:szCs w:val="28"/>
        </w:rPr>
      </w:pPr>
    </w:p>
    <w:p w:rsidR="005E1817" w:rsidRPr="005C520F" w:rsidRDefault="005E1817" w:rsidP="009E1837">
      <w:pPr>
        <w:jc w:val="both"/>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bookmarkStart w:id="0" w:name="_GoBack"/>
      <w:bookmarkEnd w:id="0"/>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9E1837" w:rsidRDefault="009E1837" w:rsidP="009E1837">
      <w:pPr>
        <w:rPr>
          <w:b/>
          <w:sz w:val="28"/>
          <w:szCs w:val="28"/>
        </w:rPr>
      </w:pPr>
    </w:p>
    <w:p w:rsidR="00F844AC" w:rsidRDefault="00F844AC" w:rsidP="009E1837">
      <w:pPr>
        <w:rPr>
          <w:b/>
          <w:sz w:val="28"/>
          <w:szCs w:val="28"/>
        </w:rPr>
      </w:pPr>
    </w:p>
    <w:p w:rsidR="00013475" w:rsidRDefault="00013475" w:rsidP="009E1837">
      <w:pPr>
        <w:rPr>
          <w:b/>
          <w:sz w:val="28"/>
          <w:szCs w:val="28"/>
        </w:rPr>
      </w:pPr>
    </w:p>
    <w:p w:rsidR="00454CB8" w:rsidRDefault="00454CB8" w:rsidP="00454CB8">
      <w:pPr>
        <w:pStyle w:val="ConsPlusTitle"/>
        <w:widowControl/>
        <w:spacing w:line="240" w:lineRule="exact"/>
        <w:jc w:val="both"/>
        <w:rPr>
          <w:rFonts w:ascii="Times New Roman" w:hAnsi="Times New Roman" w:cs="Times New Roman"/>
          <w:sz w:val="28"/>
          <w:szCs w:val="28"/>
        </w:rPr>
      </w:pPr>
      <w:r w:rsidRPr="0072641B">
        <w:rPr>
          <w:rFonts w:ascii="Times New Roman" w:hAnsi="Times New Roman" w:cs="Times New Roman"/>
          <w:sz w:val="28"/>
          <w:szCs w:val="28"/>
        </w:rPr>
        <w:t>О</w:t>
      </w:r>
      <w:r>
        <w:rPr>
          <w:rFonts w:ascii="Times New Roman" w:hAnsi="Times New Roman" w:cs="Times New Roman"/>
          <w:sz w:val="28"/>
          <w:szCs w:val="28"/>
        </w:rPr>
        <w:t xml:space="preserve"> внесении изменений в</w:t>
      </w:r>
      <w:r w:rsidRPr="0072641B">
        <w:rPr>
          <w:rFonts w:ascii="Times New Roman" w:hAnsi="Times New Roman" w:cs="Times New Roman"/>
          <w:sz w:val="28"/>
          <w:szCs w:val="28"/>
        </w:rPr>
        <w:t xml:space="preserve"> </w:t>
      </w:r>
      <w:r>
        <w:rPr>
          <w:rFonts w:ascii="Times New Roman" w:hAnsi="Times New Roman" w:cs="Times New Roman"/>
          <w:sz w:val="28"/>
          <w:szCs w:val="28"/>
        </w:rPr>
        <w:t xml:space="preserve">Положение о приватизации  </w:t>
      </w:r>
    </w:p>
    <w:p w:rsidR="00454CB8" w:rsidRDefault="00454CB8" w:rsidP="00454CB8">
      <w:pPr>
        <w:pStyle w:val="ConsPlusTitle"/>
        <w:widowControl/>
        <w:spacing w:line="240" w:lineRule="exact"/>
        <w:jc w:val="both"/>
        <w:rPr>
          <w:rFonts w:ascii="Times New Roman" w:hAnsi="Times New Roman" w:cs="Times New Roman"/>
          <w:sz w:val="28"/>
          <w:szCs w:val="28"/>
        </w:rPr>
      </w:pPr>
      <w:r w:rsidRPr="0072641B">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имущества Соликамского городского </w:t>
      </w:r>
    </w:p>
    <w:p w:rsidR="00454CB8" w:rsidRPr="00454CB8" w:rsidRDefault="00454CB8" w:rsidP="00454CB8">
      <w:pPr>
        <w:pStyle w:val="ConsPlusTitle"/>
        <w:widowControl/>
        <w:spacing w:line="240" w:lineRule="exact"/>
        <w:jc w:val="both"/>
        <w:rPr>
          <w:rFonts w:ascii="Times New Roman" w:hAnsi="Times New Roman" w:cs="Times New Roman"/>
          <w:sz w:val="28"/>
          <w:szCs w:val="28"/>
        </w:rPr>
      </w:pPr>
      <w:r w:rsidRPr="00454CB8">
        <w:rPr>
          <w:rFonts w:ascii="Times New Roman" w:hAnsi="Times New Roman" w:cs="Times New Roman"/>
          <w:sz w:val="28"/>
          <w:szCs w:val="28"/>
        </w:rPr>
        <w:t xml:space="preserve">округа, утвержденное решением Думы Соликамского </w:t>
      </w:r>
    </w:p>
    <w:p w:rsidR="009E1837" w:rsidRPr="00454CB8" w:rsidRDefault="00454CB8" w:rsidP="00454CB8">
      <w:pPr>
        <w:spacing w:after="480" w:line="240" w:lineRule="exact"/>
        <w:jc w:val="both"/>
        <w:rPr>
          <w:b/>
          <w:sz w:val="28"/>
          <w:szCs w:val="28"/>
        </w:rPr>
      </w:pPr>
      <w:r w:rsidRPr="00454CB8">
        <w:rPr>
          <w:b/>
          <w:sz w:val="28"/>
          <w:szCs w:val="28"/>
        </w:rPr>
        <w:t>городского округа от 25.03.2020 № 693</w:t>
      </w:r>
    </w:p>
    <w:p w:rsidR="00454CB8" w:rsidRPr="00A27EC5" w:rsidRDefault="00454CB8" w:rsidP="00454CB8">
      <w:pPr>
        <w:autoSpaceDE w:val="0"/>
        <w:autoSpaceDN w:val="0"/>
        <w:adjustRightInd w:val="0"/>
        <w:spacing w:before="480" w:line="360" w:lineRule="exact"/>
        <w:ind w:firstLine="709"/>
        <w:jc w:val="both"/>
        <w:rPr>
          <w:sz w:val="28"/>
          <w:szCs w:val="28"/>
        </w:rPr>
      </w:pPr>
      <w:r w:rsidRPr="000F110A">
        <w:rPr>
          <w:sz w:val="28"/>
          <w:szCs w:val="28"/>
        </w:rPr>
        <w:t>В соответствии с Федеральн</w:t>
      </w:r>
      <w:r>
        <w:rPr>
          <w:sz w:val="28"/>
          <w:szCs w:val="28"/>
        </w:rPr>
        <w:t>ым</w:t>
      </w:r>
      <w:r w:rsidRPr="000F110A">
        <w:rPr>
          <w:sz w:val="28"/>
          <w:szCs w:val="28"/>
        </w:rPr>
        <w:t xml:space="preserve"> закон</w:t>
      </w:r>
      <w:r>
        <w:rPr>
          <w:sz w:val="28"/>
          <w:szCs w:val="28"/>
        </w:rPr>
        <w:t>ом</w:t>
      </w:r>
      <w:r w:rsidRPr="000F110A">
        <w:rPr>
          <w:sz w:val="28"/>
          <w:szCs w:val="28"/>
        </w:rPr>
        <w:t xml:space="preserve"> </w:t>
      </w:r>
      <w:r w:rsidRPr="00A27EC5">
        <w:rPr>
          <w:sz w:val="28"/>
          <w:szCs w:val="28"/>
        </w:rPr>
        <w:t xml:space="preserve">от 22 июля </w:t>
      </w:r>
      <w:smartTag w:uri="urn:schemas-microsoft-com:office:smarttags" w:element="metricconverter">
        <w:smartTagPr>
          <w:attr w:name="ProductID" w:val="2008 г"/>
        </w:smartTagPr>
        <w:r w:rsidRPr="00A27EC5">
          <w:rPr>
            <w:sz w:val="28"/>
            <w:szCs w:val="28"/>
          </w:rPr>
          <w:t>2008 г</w:t>
        </w:r>
      </w:smartTag>
      <w:r w:rsidRPr="00A27EC5">
        <w:rPr>
          <w:sz w:val="28"/>
          <w:szCs w:val="28"/>
        </w:rPr>
        <w:t xml:space="preserve">.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статьей 23 Устава Соликамского городского округа, пунктом 6.3 Положения об управлении и распоряжении имуществом, находящимся в муниципальной собственности Соликамского городского округа, утвержденного решением Соликамской городской Думы от 25 июня </w:t>
      </w:r>
      <w:smartTag w:uri="urn:schemas-microsoft-com:office:smarttags" w:element="metricconverter">
        <w:smartTagPr>
          <w:attr w:name="ProductID" w:val="2008 г"/>
        </w:smartTagPr>
        <w:r w:rsidRPr="00A27EC5">
          <w:rPr>
            <w:sz w:val="28"/>
            <w:szCs w:val="28"/>
          </w:rPr>
          <w:t>2008 г</w:t>
        </w:r>
      </w:smartTag>
      <w:r w:rsidRPr="00A27EC5">
        <w:rPr>
          <w:sz w:val="28"/>
          <w:szCs w:val="28"/>
        </w:rPr>
        <w:t xml:space="preserve">. № 408, </w:t>
      </w:r>
    </w:p>
    <w:p w:rsidR="00454CB8" w:rsidRPr="00A27EC5" w:rsidRDefault="00454CB8" w:rsidP="00454CB8">
      <w:pPr>
        <w:pStyle w:val="ConsPlusNormal0"/>
        <w:spacing w:line="360" w:lineRule="exact"/>
        <w:ind w:firstLine="709"/>
        <w:jc w:val="both"/>
        <w:rPr>
          <w:rFonts w:ascii="Times New Roman" w:hAnsi="Times New Roman"/>
          <w:sz w:val="28"/>
          <w:szCs w:val="28"/>
        </w:rPr>
      </w:pPr>
      <w:r w:rsidRPr="00A27EC5">
        <w:rPr>
          <w:rFonts w:ascii="Times New Roman" w:hAnsi="Times New Roman"/>
          <w:sz w:val="28"/>
          <w:szCs w:val="28"/>
        </w:rPr>
        <w:t>Дума Соликамского городского округа РЕШИЛА:</w:t>
      </w:r>
    </w:p>
    <w:p w:rsidR="00454CB8" w:rsidRPr="00A27EC5" w:rsidRDefault="00454CB8" w:rsidP="00454CB8">
      <w:pPr>
        <w:pStyle w:val="ConsPlusTitle"/>
        <w:spacing w:line="360" w:lineRule="exact"/>
        <w:jc w:val="both"/>
        <w:rPr>
          <w:rFonts w:ascii="Times New Roman" w:hAnsi="Times New Roman" w:cs="Times New Roman"/>
          <w:b w:val="0"/>
          <w:sz w:val="28"/>
          <w:szCs w:val="28"/>
        </w:rPr>
      </w:pPr>
      <w:r w:rsidRPr="00A27EC5">
        <w:rPr>
          <w:sz w:val="28"/>
          <w:szCs w:val="28"/>
        </w:rPr>
        <w:tab/>
      </w:r>
      <w:r w:rsidRPr="00A27EC5">
        <w:rPr>
          <w:rFonts w:ascii="Times New Roman" w:hAnsi="Times New Roman" w:cs="Times New Roman"/>
          <w:b w:val="0"/>
          <w:sz w:val="28"/>
          <w:szCs w:val="28"/>
        </w:rPr>
        <w:t xml:space="preserve">1. Внести в Положение о приватизации муниципального имущества Соликамского городского округа, утвержденное решением Думы Соликамского городского округа от 25 марта </w:t>
      </w:r>
      <w:smartTag w:uri="urn:schemas-microsoft-com:office:smarttags" w:element="metricconverter">
        <w:smartTagPr>
          <w:attr w:name="ProductID" w:val="2020 г"/>
        </w:smartTagPr>
        <w:r w:rsidRPr="00A27EC5">
          <w:rPr>
            <w:rFonts w:ascii="Times New Roman" w:hAnsi="Times New Roman" w:cs="Times New Roman"/>
            <w:b w:val="0"/>
            <w:sz w:val="28"/>
            <w:szCs w:val="28"/>
          </w:rPr>
          <w:t>2020 г</w:t>
        </w:r>
      </w:smartTag>
      <w:r w:rsidRPr="00A27EC5">
        <w:rPr>
          <w:rFonts w:ascii="Times New Roman" w:hAnsi="Times New Roman" w:cs="Times New Roman"/>
          <w:b w:val="0"/>
          <w:sz w:val="28"/>
          <w:szCs w:val="28"/>
        </w:rPr>
        <w:t>. № 693, следующие изменения:</w:t>
      </w:r>
    </w:p>
    <w:p w:rsidR="00454CB8" w:rsidRPr="00A27EC5" w:rsidRDefault="00454CB8" w:rsidP="00454CB8">
      <w:pPr>
        <w:pStyle w:val="ConsPlusTitle"/>
        <w:spacing w:line="360" w:lineRule="exact"/>
        <w:jc w:val="both"/>
        <w:rPr>
          <w:rFonts w:ascii="Times New Roman" w:hAnsi="Times New Roman" w:cs="Times New Roman"/>
          <w:b w:val="0"/>
          <w:sz w:val="28"/>
          <w:szCs w:val="28"/>
        </w:rPr>
      </w:pPr>
      <w:r w:rsidRPr="00A27EC5">
        <w:rPr>
          <w:rFonts w:ascii="Times New Roman" w:hAnsi="Times New Roman" w:cs="Times New Roman"/>
          <w:b w:val="0"/>
          <w:sz w:val="28"/>
          <w:szCs w:val="28"/>
        </w:rPr>
        <w:tab/>
        <w:t xml:space="preserve">1.1. в пункте 1.1. слова «Федеральным законом от 22 июля </w:t>
      </w:r>
      <w:smartTag w:uri="urn:schemas-microsoft-com:office:smarttags" w:element="metricconverter">
        <w:smartTagPr>
          <w:attr w:name="ProductID" w:val="2008 г"/>
        </w:smartTagPr>
        <w:r w:rsidRPr="00A27EC5">
          <w:rPr>
            <w:rFonts w:ascii="Times New Roman" w:hAnsi="Times New Roman" w:cs="Times New Roman"/>
            <w:b w:val="0"/>
            <w:sz w:val="28"/>
            <w:szCs w:val="28"/>
          </w:rPr>
          <w:t>2008 г</w:t>
        </w:r>
      </w:smartTag>
      <w:r w:rsidRPr="00A27EC5">
        <w:rPr>
          <w:rFonts w:ascii="Times New Roman" w:hAnsi="Times New Roman" w:cs="Times New Roman"/>
          <w:b w:val="0"/>
          <w:sz w:val="28"/>
          <w:szCs w:val="28"/>
        </w:rPr>
        <w:t xml:space="preserve">.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заменить словами «Федеральным законом от 22 июля </w:t>
      </w:r>
      <w:smartTag w:uri="urn:schemas-microsoft-com:office:smarttags" w:element="metricconverter">
        <w:smartTagPr>
          <w:attr w:name="ProductID" w:val="2008 г"/>
        </w:smartTagPr>
        <w:r w:rsidRPr="00A27EC5">
          <w:rPr>
            <w:rFonts w:ascii="Times New Roman" w:hAnsi="Times New Roman" w:cs="Times New Roman"/>
            <w:b w:val="0"/>
            <w:sz w:val="28"/>
            <w:szCs w:val="28"/>
          </w:rPr>
          <w:t>2008 г</w:t>
        </w:r>
      </w:smartTag>
      <w:r w:rsidRPr="00A27EC5">
        <w:rPr>
          <w:rFonts w:ascii="Times New Roman" w:hAnsi="Times New Roman" w:cs="Times New Roman"/>
          <w:b w:val="0"/>
          <w:sz w:val="28"/>
          <w:szCs w:val="28"/>
        </w:rPr>
        <w:t xml:space="preserve">.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w:t>
      </w:r>
      <w:r w:rsidRPr="00A27EC5">
        <w:rPr>
          <w:rFonts w:ascii="Times New Roman" w:hAnsi="Times New Roman" w:cs="Times New Roman"/>
          <w:b w:val="0"/>
          <w:sz w:val="28"/>
          <w:szCs w:val="28"/>
        </w:rPr>
        <w:lastRenderedPageBreak/>
        <w:t>отдельные законодательные акты Российской Федерации»;</w:t>
      </w:r>
    </w:p>
    <w:p w:rsidR="00454CB8" w:rsidRPr="00A27EC5" w:rsidRDefault="00454CB8" w:rsidP="00454CB8">
      <w:pPr>
        <w:pStyle w:val="ConsPlusTitle"/>
        <w:widowControl/>
        <w:spacing w:line="360" w:lineRule="exact"/>
        <w:ind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1.2. абзац первый пункта 2.4.8 изложить в следующей редакции:</w:t>
      </w:r>
    </w:p>
    <w:p w:rsidR="00454CB8" w:rsidRPr="00F40CE3" w:rsidRDefault="00454CB8" w:rsidP="00454CB8">
      <w:pPr>
        <w:autoSpaceDE w:val="0"/>
        <w:autoSpaceDN w:val="0"/>
        <w:adjustRightInd w:val="0"/>
        <w:jc w:val="both"/>
        <w:rPr>
          <w:sz w:val="28"/>
          <w:szCs w:val="28"/>
        </w:rPr>
      </w:pPr>
      <w:r w:rsidRPr="00A27EC5">
        <w:rPr>
          <w:sz w:val="28"/>
          <w:szCs w:val="28"/>
        </w:rPr>
        <w:tab/>
        <w:t>«2.4.8. путем издания постановления Администрации в порядке, установленном статьей 5 Федерального закона № 159-ФЗ, принимает решение об оплате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единовременно или в рассрочку посредством ежемесячных или ежеквартальных выплат в равных долях. Срок рассрочки оплаты такого имущества при реализации преимущественного права на его приобретение  должен составлять не менее 5 лет для недвижимого имущества и не менее 3 лет для движимого имущества.».</w:t>
      </w:r>
    </w:p>
    <w:p w:rsidR="009E1837" w:rsidRPr="008F4EF2" w:rsidRDefault="00454CB8" w:rsidP="00454CB8">
      <w:pPr>
        <w:autoSpaceDE w:val="0"/>
        <w:autoSpaceDN w:val="0"/>
        <w:adjustRightInd w:val="0"/>
        <w:spacing w:after="480" w:line="360" w:lineRule="exact"/>
        <w:ind w:firstLine="709"/>
        <w:jc w:val="both"/>
        <w:rPr>
          <w:sz w:val="28"/>
          <w:szCs w:val="28"/>
        </w:rPr>
      </w:pPr>
      <w:r w:rsidRPr="00D24B9A">
        <w:rPr>
          <w:sz w:val="28"/>
          <w:szCs w:val="28"/>
        </w:rPr>
        <w:t xml:space="preserve">2. Настоящее решение вступает в силу </w:t>
      </w:r>
      <w:r>
        <w:rPr>
          <w:sz w:val="28"/>
          <w:szCs w:val="28"/>
        </w:rPr>
        <w:t>после</w:t>
      </w:r>
      <w:r w:rsidRPr="00D24B9A">
        <w:rPr>
          <w:sz w:val="28"/>
          <w:szCs w:val="28"/>
        </w:rPr>
        <w:t xml:space="preserve"> его официального опубликования в газете «Соликамский рабочий»</w:t>
      </w:r>
      <w:r w:rsidR="009E1837" w:rsidRPr="008F4EF2">
        <w:rPr>
          <w:sz w:val="28"/>
          <w:szCs w:val="28"/>
        </w:rPr>
        <w:t>.</w:t>
      </w:r>
    </w:p>
    <w:tbl>
      <w:tblPr>
        <w:tblW w:w="0" w:type="auto"/>
        <w:tblLook w:val="04A0" w:firstRow="1" w:lastRow="0" w:firstColumn="1" w:lastColumn="0" w:noHBand="0" w:noVBand="1"/>
      </w:tblPr>
      <w:tblGrid>
        <w:gridCol w:w="4712"/>
        <w:gridCol w:w="5142"/>
      </w:tblGrid>
      <w:tr w:rsidR="009E1837" w:rsidRPr="008F4EF2" w:rsidTr="00DF4A5A">
        <w:tc>
          <w:tcPr>
            <w:tcW w:w="4785" w:type="dxa"/>
          </w:tcPr>
          <w:p w:rsidR="009E1837" w:rsidRPr="008F4EF2"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Председатель Думы </w:t>
            </w:r>
          </w:p>
          <w:p w:rsidR="009E1837" w:rsidRPr="008F4EF2"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tc>
        <w:tc>
          <w:tcPr>
            <w:tcW w:w="5223" w:type="dxa"/>
          </w:tcPr>
          <w:p w:rsidR="00060753" w:rsidRDefault="00013475" w:rsidP="00DF4A5A">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 xml:space="preserve">Исполняющий полномочия </w:t>
            </w:r>
          </w:p>
          <w:p w:rsidR="009E1837" w:rsidRPr="008F4EF2" w:rsidRDefault="00060753" w:rsidP="00DF4A5A">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г</w:t>
            </w:r>
            <w:r w:rsidR="009E1837" w:rsidRPr="008F4EF2">
              <w:rPr>
                <w:rFonts w:ascii="Times New Roman" w:hAnsi="Times New Roman" w:cs="Times New Roman"/>
                <w:sz w:val="28"/>
                <w:szCs w:val="28"/>
              </w:rPr>
              <w:t>лав</w:t>
            </w:r>
            <w:r w:rsidR="00013475">
              <w:rPr>
                <w:rFonts w:ascii="Times New Roman" w:hAnsi="Times New Roman" w:cs="Times New Roman"/>
                <w:sz w:val="28"/>
                <w:szCs w:val="28"/>
              </w:rPr>
              <w:t>ы</w:t>
            </w:r>
            <w:r w:rsidR="009E1837" w:rsidRPr="008F4EF2">
              <w:rPr>
                <w:rFonts w:ascii="Times New Roman" w:hAnsi="Times New Roman" w:cs="Times New Roman"/>
                <w:sz w:val="28"/>
                <w:szCs w:val="28"/>
              </w:rPr>
              <w:t xml:space="preserve"> городского округа – </w:t>
            </w:r>
          </w:p>
          <w:p w:rsidR="009E1837" w:rsidRPr="008F4EF2"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глав</w:t>
            </w:r>
            <w:r w:rsidR="00013475">
              <w:rPr>
                <w:rFonts w:ascii="Times New Roman" w:hAnsi="Times New Roman" w:cs="Times New Roman"/>
                <w:sz w:val="28"/>
                <w:szCs w:val="28"/>
              </w:rPr>
              <w:t>ы</w:t>
            </w:r>
            <w:r w:rsidRPr="008F4EF2">
              <w:rPr>
                <w:rFonts w:ascii="Times New Roman" w:hAnsi="Times New Roman" w:cs="Times New Roman"/>
                <w:sz w:val="28"/>
                <w:szCs w:val="28"/>
              </w:rPr>
              <w:t xml:space="preserve"> администрации </w:t>
            </w:r>
          </w:p>
          <w:p w:rsidR="009E1837"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p w:rsidR="00013475" w:rsidRPr="008F4EF2" w:rsidRDefault="00013475" w:rsidP="00DF4A5A">
            <w:pPr>
              <w:pStyle w:val="ConsPlusNormal0"/>
              <w:spacing w:line="240" w:lineRule="exact"/>
              <w:rPr>
                <w:rFonts w:ascii="Times New Roman" w:hAnsi="Times New Roman" w:cs="Times New Roman"/>
                <w:sz w:val="28"/>
                <w:szCs w:val="28"/>
              </w:rPr>
            </w:pPr>
          </w:p>
        </w:tc>
      </w:tr>
      <w:tr w:rsidR="009E1837" w:rsidRPr="008F4EF2" w:rsidTr="00DF4A5A">
        <w:tc>
          <w:tcPr>
            <w:tcW w:w="4785" w:type="dxa"/>
          </w:tcPr>
          <w:p w:rsidR="009E1837" w:rsidRPr="008F4EF2" w:rsidRDefault="00013475" w:rsidP="00DF4A5A">
            <w:pPr>
              <w:pStyle w:val="ConsPlusNormal0"/>
              <w:spacing w:line="240" w:lineRule="exact"/>
              <w:jc w:val="right"/>
              <w:rPr>
                <w:rFonts w:ascii="Times New Roman" w:hAnsi="Times New Roman" w:cs="Times New Roman"/>
                <w:sz w:val="28"/>
                <w:szCs w:val="28"/>
              </w:rPr>
            </w:pPr>
            <w:r>
              <w:rPr>
                <w:rFonts w:ascii="Times New Roman" w:hAnsi="Times New Roman" w:cs="Times New Roman"/>
                <w:sz w:val="28"/>
                <w:szCs w:val="28"/>
              </w:rPr>
              <w:t>И.Г.</w:t>
            </w:r>
            <w:r w:rsidR="009E1837" w:rsidRPr="008F4EF2">
              <w:rPr>
                <w:rFonts w:ascii="Times New Roman" w:hAnsi="Times New Roman" w:cs="Times New Roman"/>
                <w:sz w:val="28"/>
                <w:szCs w:val="28"/>
              </w:rPr>
              <w:t>Мингазеев</w:t>
            </w:r>
          </w:p>
        </w:tc>
        <w:tc>
          <w:tcPr>
            <w:tcW w:w="5223" w:type="dxa"/>
          </w:tcPr>
          <w:p w:rsidR="009E1837" w:rsidRPr="008F4EF2" w:rsidRDefault="00013475" w:rsidP="00013475">
            <w:pPr>
              <w:pStyle w:val="ConsPlusNormal0"/>
              <w:spacing w:line="240" w:lineRule="exact"/>
              <w:jc w:val="right"/>
              <w:rPr>
                <w:rFonts w:ascii="Times New Roman" w:hAnsi="Times New Roman" w:cs="Times New Roman"/>
                <w:sz w:val="28"/>
                <w:szCs w:val="28"/>
              </w:rPr>
            </w:pPr>
            <w:r>
              <w:rPr>
                <w:rFonts w:ascii="Times New Roman" w:hAnsi="Times New Roman" w:cs="Times New Roman"/>
                <w:sz w:val="28"/>
                <w:szCs w:val="28"/>
              </w:rPr>
              <w:t>С</w:t>
            </w:r>
            <w:r w:rsidR="009E1837" w:rsidRPr="008F4EF2">
              <w:rPr>
                <w:rFonts w:ascii="Times New Roman" w:hAnsi="Times New Roman" w:cs="Times New Roman"/>
                <w:sz w:val="28"/>
                <w:szCs w:val="28"/>
              </w:rPr>
              <w:t>.</w:t>
            </w:r>
            <w:r>
              <w:rPr>
                <w:rFonts w:ascii="Times New Roman" w:hAnsi="Times New Roman" w:cs="Times New Roman"/>
                <w:sz w:val="28"/>
                <w:szCs w:val="28"/>
              </w:rPr>
              <w:t>В.Куприянова</w:t>
            </w:r>
          </w:p>
        </w:tc>
      </w:tr>
    </w:tbl>
    <w:p w:rsidR="00F844AC" w:rsidRDefault="00F844AC" w:rsidP="009E1837">
      <w:pPr>
        <w:spacing w:line="240" w:lineRule="exact"/>
        <w:jc w:val="both"/>
        <w:rPr>
          <w:sz w:val="28"/>
          <w:szCs w:val="28"/>
        </w:rPr>
      </w:pPr>
    </w:p>
    <w:sectPr w:rsidR="00F844AC" w:rsidSect="009E1837">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C" w:rsidRDefault="000C654C" w:rsidP="004751B4">
      <w:r>
        <w:separator/>
      </w:r>
    </w:p>
  </w:endnote>
  <w:endnote w:type="continuationSeparator" w:id="0">
    <w:p w:rsidR="000C654C" w:rsidRDefault="000C654C"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C" w:rsidRDefault="000C654C" w:rsidP="004751B4">
      <w:r>
        <w:separator/>
      </w:r>
    </w:p>
  </w:footnote>
  <w:footnote w:type="continuationSeparator" w:id="0">
    <w:p w:rsidR="000C654C" w:rsidRDefault="000C654C"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732101">
    <w:pPr>
      <w:pStyle w:val="a9"/>
      <w:jc w:val="center"/>
    </w:pPr>
    <w:r>
      <w:fldChar w:fldCharType="begin"/>
    </w:r>
    <w:r w:rsidR="00994133">
      <w:instrText>PAGE   \* MERGEFORMAT</w:instrText>
    </w:r>
    <w:r>
      <w:fldChar w:fldCharType="separate"/>
    </w:r>
    <w:r w:rsidR="00B158BF" w:rsidRPr="00B158BF">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13475"/>
    <w:rsid w:val="000276CF"/>
    <w:rsid w:val="00033703"/>
    <w:rsid w:val="00060753"/>
    <w:rsid w:val="00080B44"/>
    <w:rsid w:val="000C654C"/>
    <w:rsid w:val="000D3584"/>
    <w:rsid w:val="001316F8"/>
    <w:rsid w:val="001413F2"/>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402054"/>
    <w:rsid w:val="00454CB8"/>
    <w:rsid w:val="00465F88"/>
    <w:rsid w:val="004751B4"/>
    <w:rsid w:val="00486BC6"/>
    <w:rsid w:val="004970F8"/>
    <w:rsid w:val="00497D0E"/>
    <w:rsid w:val="004F4B17"/>
    <w:rsid w:val="00514728"/>
    <w:rsid w:val="00515F4D"/>
    <w:rsid w:val="00520B53"/>
    <w:rsid w:val="00543E49"/>
    <w:rsid w:val="005C520F"/>
    <w:rsid w:val="005E1817"/>
    <w:rsid w:val="00630F71"/>
    <w:rsid w:val="00635A3E"/>
    <w:rsid w:val="0064759A"/>
    <w:rsid w:val="006812DC"/>
    <w:rsid w:val="00681F5A"/>
    <w:rsid w:val="006C02EA"/>
    <w:rsid w:val="006D00C6"/>
    <w:rsid w:val="006D3CC7"/>
    <w:rsid w:val="006F0746"/>
    <w:rsid w:val="006F1A64"/>
    <w:rsid w:val="00702C93"/>
    <w:rsid w:val="00703FDD"/>
    <w:rsid w:val="007257AE"/>
    <w:rsid w:val="00732101"/>
    <w:rsid w:val="00750CFB"/>
    <w:rsid w:val="00767E15"/>
    <w:rsid w:val="00770494"/>
    <w:rsid w:val="00771720"/>
    <w:rsid w:val="0079356F"/>
    <w:rsid w:val="007B069F"/>
    <w:rsid w:val="007E019C"/>
    <w:rsid w:val="007F671A"/>
    <w:rsid w:val="007F70D0"/>
    <w:rsid w:val="008C028F"/>
    <w:rsid w:val="008D5C2C"/>
    <w:rsid w:val="008F54BB"/>
    <w:rsid w:val="00910C69"/>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6505"/>
    <w:rsid w:val="00AE0952"/>
    <w:rsid w:val="00AE3751"/>
    <w:rsid w:val="00AF19D7"/>
    <w:rsid w:val="00B0008C"/>
    <w:rsid w:val="00B06289"/>
    <w:rsid w:val="00B1079B"/>
    <w:rsid w:val="00B158BF"/>
    <w:rsid w:val="00B26F7A"/>
    <w:rsid w:val="00B62C81"/>
    <w:rsid w:val="00B71F96"/>
    <w:rsid w:val="00B8380A"/>
    <w:rsid w:val="00B97957"/>
    <w:rsid w:val="00C10775"/>
    <w:rsid w:val="00C2164C"/>
    <w:rsid w:val="00C576C5"/>
    <w:rsid w:val="00C96A14"/>
    <w:rsid w:val="00CC0F69"/>
    <w:rsid w:val="00CF7AF7"/>
    <w:rsid w:val="00D026A2"/>
    <w:rsid w:val="00D06CD4"/>
    <w:rsid w:val="00D26722"/>
    <w:rsid w:val="00D41EA1"/>
    <w:rsid w:val="00D5563C"/>
    <w:rsid w:val="00D70089"/>
    <w:rsid w:val="00D83D8D"/>
    <w:rsid w:val="00D86044"/>
    <w:rsid w:val="00D86D15"/>
    <w:rsid w:val="00E35BF9"/>
    <w:rsid w:val="00E817F0"/>
    <w:rsid w:val="00E83890"/>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99"/>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uiPriority w:val="99"/>
    <w:rsid w:val="00771720"/>
    <w:pPr>
      <w:widowControl w:val="0"/>
      <w:ind w:firstLine="709"/>
      <w:jc w:val="both"/>
    </w:pPr>
    <w:rPr>
      <w:rFonts w:ascii="Times New Roman" w:hAnsi="Times New Roman"/>
      <w:sz w:val="22"/>
      <w:szCs w:val="22"/>
    </w:rPr>
  </w:style>
  <w:style w:type="character" w:customStyle="1" w:styleId="a6">
    <w:name w:val="Текст акта Знак"/>
    <w:link w:val="a5"/>
    <w:uiPriority w:val="99"/>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2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6EDAB-3048-46A8-B178-FDF7A4707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2</Pages>
  <Words>414</Words>
  <Characters>2361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38</cp:revision>
  <cp:lastPrinted>2023-05-30T04:31:00Z</cp:lastPrinted>
  <dcterms:created xsi:type="dcterms:W3CDTF">2018-06-27T17:03:00Z</dcterms:created>
  <dcterms:modified xsi:type="dcterms:W3CDTF">2023-06-02T05:50:00Z</dcterms:modified>
</cp:coreProperties>
</file>